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6CCE" w14:textId="3FAB34EA" w:rsidR="005305B1" w:rsidRPr="00D11732" w:rsidRDefault="00D11732" w:rsidP="005305B1">
      <w:pPr>
        <w:jc w:val="center"/>
        <w:rPr>
          <w:rFonts w:cstheme="minorHAnsi"/>
          <w:b/>
          <w:bCs/>
          <w:color w:val="1F3864" w:themeColor="accent1" w:themeShade="80"/>
          <w:sz w:val="28"/>
          <w:szCs w:val="28"/>
          <w:u w:val="single"/>
        </w:rPr>
      </w:pPr>
      <w:r>
        <w:rPr>
          <w:noProof/>
          <w:color w:val="1F3864" w:themeColor="accent1" w:themeShade="80"/>
        </w:rPr>
        <w:drawing>
          <wp:anchor distT="0" distB="0" distL="114300" distR="114300" simplePos="0" relativeHeight="251658240" behindDoc="0" locked="0" layoutInCell="1" allowOverlap="1" wp14:anchorId="44E024C3" wp14:editId="173DBDD9">
            <wp:simplePos x="0" y="0"/>
            <wp:positionH relativeFrom="margin">
              <wp:posOffset>5369560</wp:posOffset>
            </wp:positionH>
            <wp:positionV relativeFrom="margin">
              <wp:posOffset>-545465</wp:posOffset>
            </wp:positionV>
            <wp:extent cx="908685" cy="951230"/>
            <wp:effectExtent l="0" t="0" r="5715" b="0"/>
            <wp:wrapSquare wrapText="bothSides"/>
            <wp:docPr id="1356098405"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098405" name="Picture 1" descr="Logo, 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51230"/>
                    </a:xfrm>
                    <a:prstGeom prst="rect">
                      <a:avLst/>
                    </a:prstGeom>
                    <a:noFill/>
                  </pic:spPr>
                </pic:pic>
              </a:graphicData>
            </a:graphic>
          </wp:anchor>
        </w:drawing>
      </w:r>
      <w:r w:rsidR="00FC0C9B" w:rsidRPr="00D11732">
        <w:rPr>
          <w:rFonts w:cstheme="minorHAnsi"/>
          <w:b/>
          <w:bCs/>
          <w:color w:val="1F3864" w:themeColor="accent1" w:themeShade="80"/>
          <w:sz w:val="28"/>
          <w:szCs w:val="28"/>
          <w:u w:val="single"/>
        </w:rPr>
        <w:t xml:space="preserve">Queen Alexandra’s House </w:t>
      </w:r>
    </w:p>
    <w:p w14:paraId="68A68F0A" w14:textId="45EABA79" w:rsidR="005305B1" w:rsidRDefault="00FC0C9B" w:rsidP="00D11732">
      <w:pPr>
        <w:jc w:val="center"/>
        <w:rPr>
          <w:rFonts w:cstheme="minorHAnsi"/>
          <w:b/>
          <w:bCs/>
          <w:color w:val="1F3864" w:themeColor="accent1" w:themeShade="80"/>
          <w:u w:val="single"/>
        </w:rPr>
      </w:pPr>
      <w:r w:rsidRPr="00D11732">
        <w:rPr>
          <w:rFonts w:cstheme="minorHAnsi"/>
          <w:b/>
          <w:bCs/>
          <w:color w:val="1F3864" w:themeColor="accent1" w:themeShade="80"/>
          <w:u w:val="single"/>
        </w:rPr>
        <w:t>Guest Policy</w:t>
      </w:r>
      <w:r w:rsidR="005305B1" w:rsidRPr="00D11732">
        <w:rPr>
          <w:rFonts w:cstheme="minorHAnsi"/>
          <w:b/>
          <w:bCs/>
          <w:color w:val="1F3864" w:themeColor="accent1" w:themeShade="80"/>
          <w:u w:val="single"/>
        </w:rPr>
        <w:t xml:space="preserve"> 2023 / 2024</w:t>
      </w:r>
    </w:p>
    <w:p w14:paraId="59007E0F" w14:textId="77777777" w:rsidR="00D11732" w:rsidRPr="00D11732" w:rsidRDefault="00D11732" w:rsidP="00D11732">
      <w:pPr>
        <w:jc w:val="center"/>
        <w:rPr>
          <w:rFonts w:cstheme="minorHAnsi"/>
          <w:b/>
          <w:bCs/>
          <w:color w:val="1F3864" w:themeColor="accent1" w:themeShade="80"/>
          <w:u w:val="single"/>
        </w:rPr>
      </w:pPr>
    </w:p>
    <w:p w14:paraId="1BC17A16" w14:textId="35E40AD0" w:rsidR="00FC0C9B" w:rsidRPr="00D11732" w:rsidRDefault="00FC0C9B">
      <w:pPr>
        <w:rPr>
          <w:rFonts w:cstheme="minorHAnsi"/>
          <w:b/>
          <w:bCs/>
          <w:color w:val="1F3864" w:themeColor="accent1" w:themeShade="80"/>
          <w:u w:val="single"/>
        </w:rPr>
      </w:pPr>
      <w:r w:rsidRPr="00D11732">
        <w:rPr>
          <w:rFonts w:cstheme="minorHAnsi"/>
          <w:b/>
          <w:bCs/>
          <w:color w:val="1F3864" w:themeColor="accent1" w:themeShade="80"/>
          <w:u w:val="single"/>
        </w:rPr>
        <w:t>Day Guests</w:t>
      </w:r>
      <w:r w:rsidR="005305B1" w:rsidRPr="00D11732">
        <w:rPr>
          <w:rFonts w:cstheme="minorHAnsi"/>
          <w:b/>
          <w:bCs/>
          <w:color w:val="1F3864" w:themeColor="accent1" w:themeShade="80"/>
          <w:u w:val="single"/>
        </w:rPr>
        <w:t xml:space="preserve"> </w:t>
      </w:r>
    </w:p>
    <w:p w14:paraId="68755F67" w14:textId="74DF902E" w:rsidR="00FC0C9B" w:rsidRPr="00D11732" w:rsidRDefault="005305B1">
      <w:pPr>
        <w:rPr>
          <w:rFonts w:cstheme="minorHAnsi"/>
          <w:color w:val="1F3864" w:themeColor="accent1" w:themeShade="80"/>
        </w:rPr>
      </w:pPr>
      <w:r w:rsidRPr="00D11732">
        <w:rPr>
          <w:rFonts w:cstheme="minorHAnsi"/>
          <w:color w:val="1F3864" w:themeColor="accent1" w:themeShade="80"/>
        </w:rPr>
        <w:t>Queen Alexandra’s</w:t>
      </w:r>
      <w:r w:rsidR="00FC0C9B" w:rsidRPr="00D11732">
        <w:rPr>
          <w:rFonts w:cstheme="minorHAnsi"/>
          <w:color w:val="1F3864" w:themeColor="accent1" w:themeShade="80"/>
        </w:rPr>
        <w:t xml:space="preserve"> House respects residents' right to daytime visiting guests. Guests must be </w:t>
      </w:r>
      <w:r w:rsidR="00D27563" w:rsidRPr="00D11732">
        <w:rPr>
          <w:rFonts w:cstheme="minorHAnsi"/>
          <w:color w:val="1F3864" w:themeColor="accent1" w:themeShade="80"/>
        </w:rPr>
        <w:t>always accompanied by the resident</w:t>
      </w:r>
      <w:r w:rsidR="00FC0C9B" w:rsidRPr="00D11732">
        <w:rPr>
          <w:rFonts w:cstheme="minorHAnsi"/>
          <w:color w:val="1F3864" w:themeColor="accent1" w:themeShade="80"/>
        </w:rPr>
        <w:t xml:space="preserve"> and must depart at the times indicated below, unless they have paid and booked into our Guest Room authorised by the General Manager. </w:t>
      </w:r>
    </w:p>
    <w:p w14:paraId="79D9E235" w14:textId="5B86BDD1" w:rsidR="00FC0C9B" w:rsidRPr="00D11732" w:rsidRDefault="00FC0C9B">
      <w:pPr>
        <w:rPr>
          <w:rFonts w:cstheme="minorHAnsi"/>
          <w:color w:val="1F3864" w:themeColor="accent1" w:themeShade="80"/>
        </w:rPr>
      </w:pPr>
      <w:r w:rsidRPr="00D11732">
        <w:rPr>
          <w:rFonts w:cstheme="minorHAnsi"/>
          <w:color w:val="1F3864" w:themeColor="accent1" w:themeShade="80"/>
        </w:rPr>
        <w:t xml:space="preserve">Visiting Hours </w:t>
      </w:r>
      <w:r w:rsidR="007C4CFD" w:rsidRPr="00D11732">
        <w:rPr>
          <w:rFonts w:cstheme="minorHAnsi"/>
          <w:color w:val="1F3864" w:themeColor="accent1" w:themeShade="80"/>
        </w:rPr>
        <w:t>-</w:t>
      </w:r>
      <w:r w:rsidRPr="00D11732">
        <w:rPr>
          <w:rFonts w:cstheme="minorHAnsi"/>
          <w:color w:val="1F3864" w:themeColor="accent1" w:themeShade="80"/>
        </w:rPr>
        <w:t xml:space="preserve"> Monday to Sunday 10:00 to 00:00 (midnight)</w:t>
      </w:r>
      <w:r w:rsidR="00D27563" w:rsidRPr="00D11732">
        <w:rPr>
          <w:rFonts w:cstheme="minorHAnsi"/>
          <w:color w:val="1F3864" w:themeColor="accent1" w:themeShade="80"/>
        </w:rPr>
        <w:t>.</w:t>
      </w:r>
      <w:r w:rsidRPr="00D11732">
        <w:rPr>
          <w:rFonts w:cstheme="minorHAnsi"/>
          <w:color w:val="1F3864" w:themeColor="accent1" w:themeShade="80"/>
        </w:rPr>
        <w:t xml:space="preserve"> </w:t>
      </w:r>
    </w:p>
    <w:p w14:paraId="36C80BC2" w14:textId="77777777" w:rsidR="007C4CFD" w:rsidRPr="00D11732" w:rsidRDefault="00FC0C9B">
      <w:pPr>
        <w:rPr>
          <w:rFonts w:cstheme="minorHAnsi"/>
          <w:color w:val="1F3864" w:themeColor="accent1" w:themeShade="80"/>
        </w:rPr>
      </w:pPr>
      <w:r w:rsidRPr="00D11732">
        <w:rPr>
          <w:rFonts w:cstheme="minorHAnsi"/>
          <w:color w:val="1F3864" w:themeColor="accent1" w:themeShade="80"/>
        </w:rPr>
        <w:t>The reasoning behind these hours are as follows</w:t>
      </w:r>
      <w:r w:rsidR="007C4CFD" w:rsidRPr="00D11732">
        <w:rPr>
          <w:rFonts w:cstheme="minorHAnsi"/>
          <w:color w:val="1F3864" w:themeColor="accent1" w:themeShade="80"/>
        </w:rPr>
        <w:t>:</w:t>
      </w:r>
    </w:p>
    <w:p w14:paraId="3377D8BC" w14:textId="77777777" w:rsidR="007C4CFD" w:rsidRPr="00D11732" w:rsidRDefault="00FC0C9B" w:rsidP="007C4CFD">
      <w:pPr>
        <w:pStyle w:val="ListParagraph"/>
        <w:numPr>
          <w:ilvl w:val="0"/>
          <w:numId w:val="1"/>
        </w:numPr>
        <w:rPr>
          <w:rFonts w:cstheme="minorHAnsi"/>
          <w:color w:val="1F3864" w:themeColor="accent1" w:themeShade="80"/>
        </w:rPr>
      </w:pPr>
      <w:r w:rsidRPr="00D11732">
        <w:rPr>
          <w:rFonts w:cstheme="minorHAnsi"/>
          <w:color w:val="1F3864" w:themeColor="accent1" w:themeShade="80"/>
        </w:rPr>
        <w:t xml:space="preserve"> To foster respect for the study, privacy, and sleeping habits of other community members</w:t>
      </w:r>
    </w:p>
    <w:p w14:paraId="17C2742C" w14:textId="31525B24" w:rsidR="007C4CFD" w:rsidRPr="00D11732" w:rsidRDefault="00FC0C9B" w:rsidP="007C4CFD">
      <w:pPr>
        <w:pStyle w:val="ListParagraph"/>
        <w:numPr>
          <w:ilvl w:val="0"/>
          <w:numId w:val="1"/>
        </w:numPr>
        <w:rPr>
          <w:rFonts w:cstheme="minorHAnsi"/>
          <w:color w:val="1F3864" w:themeColor="accent1" w:themeShade="80"/>
        </w:rPr>
      </w:pPr>
      <w:r w:rsidRPr="00D11732">
        <w:rPr>
          <w:rFonts w:cstheme="minorHAnsi"/>
          <w:color w:val="1F3864" w:themeColor="accent1" w:themeShade="80"/>
        </w:rPr>
        <w:t xml:space="preserve"> To provide a more safe and secure environment within the residence. </w:t>
      </w:r>
    </w:p>
    <w:p w14:paraId="19EF8797" w14:textId="2FE3A571" w:rsidR="007C4CFD" w:rsidRPr="00D11732" w:rsidRDefault="00FC0C9B" w:rsidP="007C4CFD">
      <w:pPr>
        <w:rPr>
          <w:rFonts w:cstheme="minorHAnsi"/>
          <w:color w:val="1F3864" w:themeColor="accent1" w:themeShade="80"/>
        </w:rPr>
      </w:pPr>
      <w:r w:rsidRPr="00D11732">
        <w:rPr>
          <w:rFonts w:cstheme="minorHAnsi"/>
          <w:color w:val="1F3864" w:themeColor="accent1" w:themeShade="80"/>
        </w:rPr>
        <w:t xml:space="preserve">Guest times are a privilege that may be changed by </w:t>
      </w:r>
      <w:r w:rsidR="007C4CFD" w:rsidRPr="00D11732">
        <w:rPr>
          <w:rFonts w:cstheme="minorHAnsi"/>
          <w:color w:val="1F3864" w:themeColor="accent1" w:themeShade="80"/>
        </w:rPr>
        <w:t>Queen Alexandra’s House</w:t>
      </w:r>
      <w:r w:rsidRPr="00D11732">
        <w:rPr>
          <w:rFonts w:cstheme="minorHAnsi"/>
          <w:color w:val="1F3864" w:themeColor="accent1" w:themeShade="80"/>
        </w:rPr>
        <w:t xml:space="preserve"> in response to inappropriate behaviour or for operational requirements (</w:t>
      </w:r>
      <w:proofErr w:type="gramStart"/>
      <w:r w:rsidRPr="00D11732">
        <w:rPr>
          <w:rFonts w:cstheme="minorHAnsi"/>
          <w:color w:val="1F3864" w:themeColor="accent1" w:themeShade="80"/>
        </w:rPr>
        <w:t>e.g.</w:t>
      </w:r>
      <w:proofErr w:type="gramEnd"/>
      <w:r w:rsidRPr="00D11732">
        <w:rPr>
          <w:rFonts w:cstheme="minorHAnsi"/>
          <w:color w:val="1F3864" w:themeColor="accent1" w:themeShade="80"/>
        </w:rPr>
        <w:t xml:space="preserve"> exam periods, large events etc). </w:t>
      </w:r>
    </w:p>
    <w:p w14:paraId="153169E6" w14:textId="1A719498" w:rsidR="00544AAE" w:rsidRPr="00D11732" w:rsidRDefault="007C4CFD" w:rsidP="007C4CFD">
      <w:pPr>
        <w:rPr>
          <w:rFonts w:cstheme="minorHAnsi"/>
          <w:color w:val="1F3864" w:themeColor="accent1" w:themeShade="80"/>
        </w:rPr>
      </w:pPr>
      <w:r w:rsidRPr="00D11732">
        <w:rPr>
          <w:rFonts w:cstheme="minorHAnsi"/>
          <w:color w:val="1F3864" w:themeColor="accent1" w:themeShade="80"/>
        </w:rPr>
        <w:t xml:space="preserve">Queen Alexandra’s House </w:t>
      </w:r>
      <w:r w:rsidR="00FC0C9B" w:rsidRPr="00D11732">
        <w:rPr>
          <w:rFonts w:cstheme="minorHAnsi"/>
          <w:color w:val="1F3864" w:themeColor="accent1" w:themeShade="80"/>
        </w:rPr>
        <w:t xml:space="preserve">respects residents' right to daytime visiting guests. Guests must be </w:t>
      </w:r>
      <w:r w:rsidR="00D27563" w:rsidRPr="00D11732">
        <w:rPr>
          <w:rFonts w:cstheme="minorHAnsi"/>
          <w:color w:val="1F3864" w:themeColor="accent1" w:themeShade="80"/>
        </w:rPr>
        <w:t>always accompanied by the resident</w:t>
      </w:r>
      <w:r w:rsidR="00FC0C9B" w:rsidRPr="00D11732">
        <w:rPr>
          <w:rFonts w:cstheme="minorHAnsi"/>
          <w:color w:val="1F3864" w:themeColor="accent1" w:themeShade="80"/>
        </w:rPr>
        <w:t xml:space="preserve"> and must abide by the</w:t>
      </w:r>
      <w:r w:rsidR="00544AAE" w:rsidRPr="00D11732">
        <w:rPr>
          <w:rFonts w:cstheme="minorHAnsi"/>
          <w:color w:val="1F3864" w:themeColor="accent1" w:themeShade="80"/>
        </w:rPr>
        <w:t xml:space="preserve"> following</w:t>
      </w:r>
      <w:r w:rsidR="00FC0C9B" w:rsidRPr="00D11732">
        <w:rPr>
          <w:rFonts w:cstheme="minorHAnsi"/>
          <w:color w:val="1F3864" w:themeColor="accent1" w:themeShade="80"/>
        </w:rPr>
        <w:t xml:space="preserve"> rul</w:t>
      </w:r>
      <w:r w:rsidR="00544AAE" w:rsidRPr="00D11732">
        <w:rPr>
          <w:rFonts w:cstheme="minorHAnsi"/>
          <w:color w:val="1F3864" w:themeColor="accent1" w:themeShade="80"/>
        </w:rPr>
        <w:t>es</w:t>
      </w:r>
      <w:r w:rsidR="00FC0C9B" w:rsidRPr="00D11732">
        <w:rPr>
          <w:rFonts w:cstheme="minorHAnsi"/>
          <w:color w:val="1F3864" w:themeColor="accent1" w:themeShade="80"/>
        </w:rPr>
        <w:t xml:space="preserve"> below</w:t>
      </w:r>
      <w:r w:rsidR="00544AAE" w:rsidRPr="00D11732">
        <w:rPr>
          <w:rFonts w:cstheme="minorHAnsi"/>
          <w:color w:val="1F3864" w:themeColor="accent1" w:themeShade="80"/>
        </w:rPr>
        <w:t>:</w:t>
      </w:r>
    </w:p>
    <w:p w14:paraId="3B1E042D" w14:textId="0CC4B296" w:rsidR="001D3794" w:rsidRPr="00D11732" w:rsidRDefault="001D3794" w:rsidP="001D3794">
      <w:pPr>
        <w:rPr>
          <w:rFonts w:cstheme="minorHAnsi"/>
          <w:color w:val="1F3864" w:themeColor="accent1" w:themeShade="80"/>
        </w:rPr>
      </w:pPr>
      <w:r w:rsidRPr="00D11732">
        <w:rPr>
          <w:rFonts w:cstheme="minorHAnsi"/>
          <w:color w:val="1F3864" w:themeColor="accent1" w:themeShade="80"/>
        </w:rPr>
        <w:t xml:space="preserve">The Guest must be 18 years or </w:t>
      </w:r>
      <w:r w:rsidR="00DD43FD" w:rsidRPr="00D11732">
        <w:rPr>
          <w:rFonts w:cstheme="minorHAnsi"/>
          <w:color w:val="1F3864" w:themeColor="accent1" w:themeShade="80"/>
        </w:rPr>
        <w:t>over.</w:t>
      </w:r>
    </w:p>
    <w:p w14:paraId="7EA1BA35" w14:textId="77777777" w:rsidR="001D3794" w:rsidRPr="00D11732" w:rsidRDefault="001D3794" w:rsidP="001D3794">
      <w:pPr>
        <w:pStyle w:val="ListParagraph"/>
        <w:numPr>
          <w:ilvl w:val="0"/>
          <w:numId w:val="2"/>
        </w:numPr>
        <w:spacing w:after="0"/>
        <w:rPr>
          <w:rFonts w:cstheme="minorHAnsi"/>
          <w:color w:val="1F3864" w:themeColor="accent1" w:themeShade="80"/>
        </w:rPr>
      </w:pPr>
      <w:r w:rsidRPr="00D11732">
        <w:rPr>
          <w:rFonts w:cstheme="minorHAnsi"/>
          <w:color w:val="1F3864" w:themeColor="accent1" w:themeShade="80"/>
        </w:rPr>
        <w:t xml:space="preserve">The resident is always responsible for the conduct of their visitor / guest and ensure that they show consideration too all residents at Queen Alexandra’s house. </w:t>
      </w:r>
    </w:p>
    <w:p w14:paraId="1D7188B4" w14:textId="77777777" w:rsidR="001D3794" w:rsidRPr="00D11732" w:rsidRDefault="001D3794" w:rsidP="001D3794">
      <w:pPr>
        <w:pStyle w:val="ListParagraph"/>
        <w:numPr>
          <w:ilvl w:val="0"/>
          <w:numId w:val="2"/>
        </w:numPr>
        <w:spacing w:after="0"/>
        <w:rPr>
          <w:rFonts w:cstheme="minorHAnsi"/>
          <w:color w:val="1F3864" w:themeColor="accent1" w:themeShade="80"/>
        </w:rPr>
      </w:pPr>
      <w:r w:rsidRPr="00D11732">
        <w:rPr>
          <w:rFonts w:cstheme="minorHAnsi"/>
          <w:color w:val="1F3864" w:themeColor="accent1" w:themeShade="80"/>
        </w:rPr>
        <w:t>The resident accepts responsibility for the actions and behaviour of your visitors, including any damage they cause.</w:t>
      </w:r>
    </w:p>
    <w:p w14:paraId="4690F8F4" w14:textId="77777777" w:rsidR="001D3794" w:rsidRPr="00D11732" w:rsidRDefault="001D3794" w:rsidP="001D3794">
      <w:pPr>
        <w:pStyle w:val="ListParagraph"/>
        <w:numPr>
          <w:ilvl w:val="0"/>
          <w:numId w:val="2"/>
        </w:numPr>
        <w:spacing w:after="0"/>
        <w:rPr>
          <w:rFonts w:cstheme="minorHAnsi"/>
          <w:color w:val="1F3864" w:themeColor="accent1" w:themeShade="80"/>
        </w:rPr>
      </w:pPr>
      <w:r w:rsidRPr="00D11732">
        <w:rPr>
          <w:rFonts w:cstheme="minorHAnsi"/>
          <w:color w:val="1F3864" w:themeColor="accent1" w:themeShade="80"/>
        </w:rPr>
        <w:t>If you wish to have a visitor aged 18 years or over to stay overnight at QAH in the small guest room, or guest apartment you must hand in your request to Reception at least 48 hours in advance, the guest will be required to pay £60 per night to stay at QAHA which includes 2 meals (Monday – Friday Breakfast &amp; Dinner, Saturday  - Sunday Breakfast &amp; Lunch).</w:t>
      </w:r>
    </w:p>
    <w:p w14:paraId="42AB8CF8" w14:textId="409F38AF" w:rsidR="001D3794" w:rsidRPr="00D11732" w:rsidRDefault="001D3794" w:rsidP="001D3794">
      <w:pPr>
        <w:pStyle w:val="ListParagraph"/>
        <w:numPr>
          <w:ilvl w:val="0"/>
          <w:numId w:val="2"/>
        </w:numPr>
        <w:spacing w:after="0"/>
        <w:rPr>
          <w:rFonts w:cstheme="minorHAnsi"/>
          <w:color w:val="1F3864" w:themeColor="accent1" w:themeShade="80"/>
        </w:rPr>
      </w:pPr>
      <w:r w:rsidRPr="00D11732">
        <w:rPr>
          <w:rFonts w:cstheme="minorHAnsi"/>
          <w:color w:val="1F3864" w:themeColor="accent1" w:themeShade="80"/>
        </w:rPr>
        <w:t>QAH reserves the right to refuse admission to any non-resident and/or to require any non-resident to leave the accommodation.</w:t>
      </w:r>
      <w:r w:rsidR="00D11732" w:rsidRPr="00D11732">
        <w:rPr>
          <w:noProof/>
          <w:color w:val="1F3864" w:themeColor="accent1" w:themeShade="80"/>
        </w:rPr>
        <w:t xml:space="preserve"> </w:t>
      </w:r>
    </w:p>
    <w:p w14:paraId="4A4BE840" w14:textId="77777777" w:rsidR="001D3794" w:rsidRPr="00D11732" w:rsidRDefault="001D3794" w:rsidP="001D3794">
      <w:pPr>
        <w:pStyle w:val="ListParagraph"/>
        <w:numPr>
          <w:ilvl w:val="0"/>
          <w:numId w:val="2"/>
        </w:numPr>
        <w:spacing w:after="0"/>
        <w:rPr>
          <w:rFonts w:cstheme="minorHAnsi"/>
          <w:color w:val="1F3864" w:themeColor="accent1" w:themeShade="80"/>
        </w:rPr>
      </w:pPr>
      <w:r w:rsidRPr="00D11732">
        <w:rPr>
          <w:rFonts w:cstheme="minorHAnsi"/>
          <w:color w:val="1F3864" w:themeColor="accent1" w:themeShade="80"/>
        </w:rPr>
        <w:t>Do not allow uninvited strangers to enter QAH.  Do not allow anyone you do not know to follow you into the House and do not leave any external doors open.</w:t>
      </w:r>
    </w:p>
    <w:p w14:paraId="5D19B724" w14:textId="77777777" w:rsidR="001D3794" w:rsidRPr="00D11732" w:rsidRDefault="001D3794" w:rsidP="001D3794">
      <w:pPr>
        <w:pStyle w:val="ListParagraph"/>
        <w:numPr>
          <w:ilvl w:val="0"/>
          <w:numId w:val="2"/>
        </w:numPr>
        <w:spacing w:after="0"/>
        <w:rPr>
          <w:rFonts w:cstheme="minorHAnsi"/>
          <w:color w:val="1F3864" w:themeColor="accent1" w:themeShade="80"/>
        </w:rPr>
      </w:pPr>
      <w:r w:rsidRPr="00D11732">
        <w:rPr>
          <w:rFonts w:cstheme="minorHAnsi"/>
          <w:color w:val="1F3864" w:themeColor="accent1" w:themeShade="80"/>
        </w:rPr>
        <w:t>You must not allow anyone to stay in your room or building when you are not with them, we may take disciplinary action against you that could result in you leaving your accommodation.</w:t>
      </w:r>
    </w:p>
    <w:p w14:paraId="7F2F5C5F" w14:textId="3732F901" w:rsidR="00544AAE" w:rsidRPr="00D11732" w:rsidRDefault="001D3794" w:rsidP="007C4CFD">
      <w:pPr>
        <w:pStyle w:val="ListParagraph"/>
        <w:numPr>
          <w:ilvl w:val="0"/>
          <w:numId w:val="2"/>
        </w:numPr>
        <w:spacing w:after="0"/>
        <w:rPr>
          <w:rFonts w:cstheme="minorHAnsi"/>
          <w:color w:val="1F3864" w:themeColor="accent1" w:themeShade="80"/>
        </w:rPr>
      </w:pPr>
      <w:r w:rsidRPr="00D11732">
        <w:rPr>
          <w:rFonts w:cstheme="minorHAnsi"/>
          <w:color w:val="1F3864" w:themeColor="accent1" w:themeShade="80"/>
        </w:rPr>
        <w:t>You must not let someone sublet your room when you are away from QAHA, we may take disciplinary action against you that could result in you leaving your accommodation.</w:t>
      </w:r>
    </w:p>
    <w:p w14:paraId="39876E29" w14:textId="77777777" w:rsidR="005305B1" w:rsidRPr="00D11732" w:rsidRDefault="005305B1" w:rsidP="005305B1">
      <w:pPr>
        <w:pStyle w:val="ListParagraph"/>
        <w:spacing w:after="0"/>
        <w:rPr>
          <w:rFonts w:cstheme="minorHAnsi"/>
          <w:color w:val="1F3864" w:themeColor="accent1" w:themeShade="80"/>
        </w:rPr>
      </w:pPr>
    </w:p>
    <w:p w14:paraId="56F7A737" w14:textId="7CB6419D" w:rsidR="00D7644A" w:rsidRPr="00D11732" w:rsidRDefault="00544AAE" w:rsidP="007C4CFD">
      <w:pPr>
        <w:rPr>
          <w:rFonts w:cstheme="minorHAnsi"/>
          <w:color w:val="1F3864" w:themeColor="accent1" w:themeShade="80"/>
        </w:rPr>
      </w:pPr>
      <w:r w:rsidRPr="00D11732">
        <w:rPr>
          <w:rFonts w:cstheme="minorHAnsi"/>
          <w:color w:val="1F3864" w:themeColor="accent1" w:themeShade="80"/>
        </w:rPr>
        <w:t xml:space="preserve">In order to comply with safety regulations and ensure the welfare of other community members </w:t>
      </w:r>
      <w:r w:rsidR="00D7644A" w:rsidRPr="00D11732">
        <w:rPr>
          <w:rFonts w:cstheme="minorHAnsi"/>
          <w:color w:val="1F3864" w:themeColor="accent1" w:themeShade="80"/>
        </w:rPr>
        <w:t xml:space="preserve">Queen </w:t>
      </w:r>
      <w:r w:rsidR="001D3794" w:rsidRPr="00D11732">
        <w:rPr>
          <w:rFonts w:cstheme="minorHAnsi"/>
          <w:color w:val="1F3864" w:themeColor="accent1" w:themeShade="80"/>
        </w:rPr>
        <w:t>Alexandra’s</w:t>
      </w:r>
      <w:r w:rsidR="00D7644A" w:rsidRPr="00D11732">
        <w:rPr>
          <w:rFonts w:cstheme="minorHAnsi"/>
          <w:color w:val="1F3864" w:themeColor="accent1" w:themeShade="80"/>
        </w:rPr>
        <w:t xml:space="preserve"> House </w:t>
      </w:r>
      <w:r w:rsidRPr="00D11732">
        <w:rPr>
          <w:rFonts w:cstheme="minorHAnsi"/>
          <w:color w:val="1F3864" w:themeColor="accent1" w:themeShade="80"/>
        </w:rPr>
        <w:t xml:space="preserve">an Overnight Guest Policy which must be complied with exactly. </w:t>
      </w:r>
    </w:p>
    <w:p w14:paraId="75D6C8D0" w14:textId="02F0F7F2" w:rsidR="00544AAE" w:rsidRDefault="00544AAE" w:rsidP="007C4CFD">
      <w:pPr>
        <w:rPr>
          <w:rFonts w:cstheme="minorHAnsi"/>
          <w:color w:val="1F3864" w:themeColor="accent1" w:themeShade="80"/>
        </w:rPr>
      </w:pPr>
      <w:r w:rsidRPr="00D11732">
        <w:rPr>
          <w:rFonts w:cstheme="minorHAnsi"/>
          <w:color w:val="1F3864" w:themeColor="accent1" w:themeShade="80"/>
        </w:rPr>
        <w:t xml:space="preserve">Unauthorised overnight or extended visitation violations may result in </w:t>
      </w:r>
      <w:r w:rsidR="00D7644A" w:rsidRPr="00D11732">
        <w:rPr>
          <w:rFonts w:cstheme="minorHAnsi"/>
          <w:color w:val="1F3864" w:themeColor="accent1" w:themeShade="80"/>
        </w:rPr>
        <w:t>disciplinary action as per the Residence Disciplinary Policy.</w:t>
      </w:r>
    </w:p>
    <w:p w14:paraId="7164A101" w14:textId="77777777" w:rsidR="00D11732" w:rsidRPr="00D11732" w:rsidRDefault="00D11732" w:rsidP="007C4CFD">
      <w:pPr>
        <w:rPr>
          <w:rFonts w:cstheme="minorHAnsi"/>
          <w:color w:val="1F3864" w:themeColor="accent1" w:themeShade="80"/>
        </w:rPr>
      </w:pPr>
    </w:p>
    <w:p w14:paraId="143142F7" w14:textId="0132208D" w:rsidR="005305B1" w:rsidRPr="00D11732" w:rsidRDefault="005305B1" w:rsidP="007C4CFD">
      <w:pPr>
        <w:rPr>
          <w:rFonts w:cstheme="minorHAnsi"/>
          <w:b/>
          <w:bCs/>
          <w:color w:val="1F3864" w:themeColor="accent1" w:themeShade="80"/>
          <w:u w:val="single"/>
        </w:rPr>
      </w:pPr>
      <w:r w:rsidRPr="00D11732">
        <w:rPr>
          <w:rFonts w:cstheme="minorHAnsi"/>
          <w:b/>
          <w:bCs/>
          <w:color w:val="1F3864" w:themeColor="accent1" w:themeShade="80"/>
          <w:u w:val="single"/>
        </w:rPr>
        <w:lastRenderedPageBreak/>
        <w:t>Overnight Guests</w:t>
      </w:r>
    </w:p>
    <w:p w14:paraId="4BE2B99D" w14:textId="04CB73A3" w:rsidR="00D7644A" w:rsidRPr="00D11732" w:rsidRDefault="005305B1" w:rsidP="007C4CFD">
      <w:pPr>
        <w:rPr>
          <w:rFonts w:cstheme="minorHAnsi"/>
          <w:color w:val="1F3864" w:themeColor="accent1" w:themeShade="80"/>
        </w:rPr>
      </w:pPr>
      <w:r w:rsidRPr="00D11732">
        <w:rPr>
          <w:rFonts w:cstheme="minorHAnsi"/>
          <w:color w:val="1F3864" w:themeColor="accent1" w:themeShade="80"/>
        </w:rPr>
        <w:t>We are happy for residents to have overnight guests to stay at Queen Alexandra’s House, we do ask:</w:t>
      </w:r>
    </w:p>
    <w:p w14:paraId="5E846F26" w14:textId="6E4EF9A7" w:rsidR="001D3794" w:rsidRPr="00D11732" w:rsidRDefault="00544AAE" w:rsidP="001D3794">
      <w:pPr>
        <w:pStyle w:val="ListParagraph"/>
        <w:numPr>
          <w:ilvl w:val="0"/>
          <w:numId w:val="4"/>
        </w:numPr>
        <w:rPr>
          <w:rFonts w:cstheme="minorHAnsi"/>
          <w:color w:val="1F3864" w:themeColor="accent1" w:themeShade="80"/>
        </w:rPr>
      </w:pPr>
      <w:r w:rsidRPr="00D11732">
        <w:rPr>
          <w:rFonts w:cstheme="minorHAnsi"/>
          <w:color w:val="1F3864" w:themeColor="accent1" w:themeShade="80"/>
        </w:rPr>
        <w:t xml:space="preserve">The guest must be aged 18 or over. </w:t>
      </w:r>
    </w:p>
    <w:p w14:paraId="57AE7265" w14:textId="7375E904" w:rsidR="001D3794" w:rsidRPr="00D11732" w:rsidRDefault="001D3794" w:rsidP="001D3794">
      <w:pPr>
        <w:pStyle w:val="ListParagraph"/>
        <w:numPr>
          <w:ilvl w:val="0"/>
          <w:numId w:val="3"/>
        </w:numPr>
        <w:rPr>
          <w:rFonts w:cstheme="minorHAnsi"/>
          <w:color w:val="1F3864" w:themeColor="accent1" w:themeShade="80"/>
        </w:rPr>
      </w:pPr>
      <w:r w:rsidRPr="00D11732">
        <w:rPr>
          <w:rFonts w:cstheme="minorHAnsi"/>
          <w:color w:val="1F3864" w:themeColor="accent1" w:themeShade="80"/>
        </w:rPr>
        <w:t xml:space="preserve">Overnight guests are not permitted to stay in your room at QAH or anywhere else on the Building after Midnight. </w:t>
      </w:r>
    </w:p>
    <w:p w14:paraId="5E87E9AA" w14:textId="2175899A" w:rsidR="00544AAE" w:rsidRPr="00D11732" w:rsidRDefault="00FC0C9B" w:rsidP="001D3794">
      <w:pPr>
        <w:pStyle w:val="ListParagraph"/>
        <w:numPr>
          <w:ilvl w:val="0"/>
          <w:numId w:val="4"/>
        </w:numPr>
        <w:rPr>
          <w:rFonts w:cstheme="minorHAnsi"/>
          <w:color w:val="1F3864" w:themeColor="accent1" w:themeShade="80"/>
        </w:rPr>
      </w:pPr>
      <w:r w:rsidRPr="00D11732">
        <w:rPr>
          <w:rFonts w:cstheme="minorHAnsi"/>
          <w:color w:val="1F3864" w:themeColor="accent1" w:themeShade="80"/>
        </w:rPr>
        <w:t>The guest must produce photo identification (</w:t>
      </w:r>
      <w:r w:rsidR="00544AAE" w:rsidRPr="00D11732">
        <w:rPr>
          <w:rFonts w:cstheme="minorHAnsi"/>
          <w:color w:val="1F3864" w:themeColor="accent1" w:themeShade="80"/>
        </w:rPr>
        <w:t>D</w:t>
      </w:r>
      <w:r w:rsidRPr="00D11732">
        <w:rPr>
          <w:rFonts w:cstheme="minorHAnsi"/>
          <w:color w:val="1F3864" w:themeColor="accent1" w:themeShade="80"/>
        </w:rPr>
        <w:t xml:space="preserve">river license, passport) when requested to do so by any </w:t>
      </w:r>
      <w:r w:rsidR="00544AAE" w:rsidRPr="00D11732">
        <w:rPr>
          <w:rFonts w:cstheme="minorHAnsi"/>
          <w:color w:val="1F3864" w:themeColor="accent1" w:themeShade="80"/>
        </w:rPr>
        <w:t xml:space="preserve">Queen </w:t>
      </w:r>
      <w:r w:rsidR="001D3794" w:rsidRPr="00D11732">
        <w:rPr>
          <w:rFonts w:cstheme="minorHAnsi"/>
          <w:color w:val="1F3864" w:themeColor="accent1" w:themeShade="80"/>
        </w:rPr>
        <w:t>Alexandra’s</w:t>
      </w:r>
      <w:r w:rsidR="00544AAE" w:rsidRPr="00D11732">
        <w:rPr>
          <w:rFonts w:cstheme="minorHAnsi"/>
          <w:color w:val="1F3864" w:themeColor="accent1" w:themeShade="80"/>
        </w:rPr>
        <w:t xml:space="preserve"> House staff </w:t>
      </w:r>
      <w:r w:rsidR="001D3794" w:rsidRPr="00D11732">
        <w:rPr>
          <w:rFonts w:cstheme="minorHAnsi"/>
          <w:color w:val="1F3864" w:themeColor="accent1" w:themeShade="80"/>
        </w:rPr>
        <w:t>members.</w:t>
      </w:r>
    </w:p>
    <w:p w14:paraId="1F1BFB72" w14:textId="09057D8E" w:rsidR="00544AAE" w:rsidRPr="00D11732" w:rsidRDefault="00FC0C9B" w:rsidP="001D3794">
      <w:pPr>
        <w:pStyle w:val="ListParagraph"/>
        <w:numPr>
          <w:ilvl w:val="0"/>
          <w:numId w:val="4"/>
        </w:numPr>
        <w:rPr>
          <w:rFonts w:cstheme="minorHAnsi"/>
          <w:color w:val="1F3864" w:themeColor="accent1" w:themeShade="80"/>
        </w:rPr>
      </w:pPr>
      <w:r w:rsidRPr="00D11732">
        <w:rPr>
          <w:rFonts w:cstheme="minorHAnsi"/>
          <w:color w:val="1F3864" w:themeColor="accent1" w:themeShade="80"/>
        </w:rPr>
        <w:t xml:space="preserve">The </w:t>
      </w:r>
      <w:r w:rsidR="00544AAE" w:rsidRPr="00D11732">
        <w:rPr>
          <w:rFonts w:cstheme="minorHAnsi"/>
          <w:color w:val="1F3864" w:themeColor="accent1" w:themeShade="80"/>
        </w:rPr>
        <w:t>Resident m</w:t>
      </w:r>
      <w:r w:rsidRPr="00D11732">
        <w:rPr>
          <w:rFonts w:cstheme="minorHAnsi"/>
          <w:color w:val="1F3864" w:themeColor="accent1" w:themeShade="80"/>
        </w:rPr>
        <w:t xml:space="preserve">ust </w:t>
      </w:r>
      <w:r w:rsidR="001D3794" w:rsidRPr="00D11732">
        <w:rPr>
          <w:rFonts w:cstheme="minorHAnsi"/>
          <w:color w:val="1F3864" w:themeColor="accent1" w:themeShade="80"/>
        </w:rPr>
        <w:t>always accompany the guest.</w:t>
      </w:r>
      <w:r w:rsidRPr="00D11732">
        <w:rPr>
          <w:rFonts w:cstheme="minorHAnsi"/>
          <w:color w:val="1F3864" w:themeColor="accent1" w:themeShade="80"/>
        </w:rPr>
        <w:t xml:space="preserve"> </w:t>
      </w:r>
    </w:p>
    <w:p w14:paraId="3EEE69D9" w14:textId="34FFC42A" w:rsidR="00544AAE" w:rsidRPr="00D11732" w:rsidRDefault="00FC0C9B" w:rsidP="001D3794">
      <w:pPr>
        <w:pStyle w:val="ListParagraph"/>
        <w:numPr>
          <w:ilvl w:val="0"/>
          <w:numId w:val="4"/>
        </w:numPr>
        <w:rPr>
          <w:rFonts w:cstheme="minorHAnsi"/>
          <w:color w:val="1F3864" w:themeColor="accent1" w:themeShade="80"/>
        </w:rPr>
      </w:pPr>
      <w:r w:rsidRPr="00D11732">
        <w:rPr>
          <w:rFonts w:cstheme="minorHAnsi"/>
          <w:color w:val="1F3864" w:themeColor="accent1" w:themeShade="80"/>
        </w:rPr>
        <w:t>Guests must sleep in t</w:t>
      </w:r>
      <w:r w:rsidR="00544AAE" w:rsidRPr="00D11732">
        <w:rPr>
          <w:rFonts w:cstheme="minorHAnsi"/>
          <w:color w:val="1F3864" w:themeColor="accent1" w:themeShade="80"/>
        </w:rPr>
        <w:t>he allocated guest room</w:t>
      </w:r>
      <w:r w:rsidRPr="00D11732">
        <w:rPr>
          <w:rFonts w:cstheme="minorHAnsi"/>
          <w:color w:val="1F3864" w:themeColor="accent1" w:themeShade="80"/>
        </w:rPr>
        <w:t>.</w:t>
      </w:r>
    </w:p>
    <w:p w14:paraId="5B5F864B" w14:textId="690CED5F" w:rsidR="00544AAE" w:rsidRPr="00D11732" w:rsidRDefault="00FC0C9B" w:rsidP="001D3794">
      <w:pPr>
        <w:pStyle w:val="ListParagraph"/>
        <w:numPr>
          <w:ilvl w:val="0"/>
          <w:numId w:val="4"/>
        </w:numPr>
        <w:rPr>
          <w:rFonts w:cstheme="minorHAnsi"/>
          <w:color w:val="1F3864" w:themeColor="accent1" w:themeShade="80"/>
        </w:rPr>
      </w:pPr>
      <w:r w:rsidRPr="00D11732">
        <w:rPr>
          <w:rFonts w:cstheme="minorHAnsi"/>
          <w:color w:val="1F3864" w:themeColor="accent1" w:themeShade="80"/>
        </w:rPr>
        <w:t>In order to ensure that the service is available to all residents there is a maximum of two consecutive nights at any one time for any</w:t>
      </w:r>
      <w:r w:rsidR="00544AAE" w:rsidRPr="00D11732">
        <w:rPr>
          <w:rFonts w:cstheme="minorHAnsi"/>
          <w:color w:val="1F3864" w:themeColor="accent1" w:themeShade="80"/>
        </w:rPr>
        <w:t xml:space="preserve"> guest. </w:t>
      </w:r>
    </w:p>
    <w:p w14:paraId="7AAFCAA0" w14:textId="6445195D" w:rsidR="00544AAE" w:rsidRPr="00D11732" w:rsidRDefault="00544AAE" w:rsidP="001D3794">
      <w:pPr>
        <w:pStyle w:val="ListParagraph"/>
        <w:numPr>
          <w:ilvl w:val="0"/>
          <w:numId w:val="3"/>
        </w:numPr>
        <w:rPr>
          <w:rFonts w:cstheme="minorHAnsi"/>
          <w:color w:val="1F3864" w:themeColor="accent1" w:themeShade="80"/>
        </w:rPr>
      </w:pPr>
      <w:r w:rsidRPr="00D11732">
        <w:rPr>
          <w:rFonts w:cstheme="minorHAnsi"/>
          <w:color w:val="1F3864" w:themeColor="accent1" w:themeShade="80"/>
        </w:rPr>
        <w:t xml:space="preserve">If you wish your guest to stay longer than 2 consecutive </w:t>
      </w:r>
      <w:r w:rsidR="005305B1" w:rsidRPr="00D11732">
        <w:rPr>
          <w:rFonts w:cstheme="minorHAnsi"/>
          <w:color w:val="1F3864" w:themeColor="accent1" w:themeShade="80"/>
        </w:rPr>
        <w:t>nights,</w:t>
      </w:r>
      <w:r w:rsidRPr="00D11732">
        <w:rPr>
          <w:rFonts w:cstheme="minorHAnsi"/>
          <w:color w:val="1F3864" w:themeColor="accent1" w:themeShade="80"/>
        </w:rPr>
        <w:t xml:space="preserve"> you must write to the General Manager a month </w:t>
      </w:r>
      <w:r w:rsidR="003E1710" w:rsidRPr="00D11732">
        <w:rPr>
          <w:rFonts w:cstheme="minorHAnsi"/>
          <w:color w:val="1F3864" w:themeColor="accent1" w:themeShade="80"/>
        </w:rPr>
        <w:t>in advance</w:t>
      </w:r>
      <w:r w:rsidRPr="00D11732">
        <w:rPr>
          <w:rFonts w:cstheme="minorHAnsi"/>
          <w:color w:val="1F3864" w:themeColor="accent1" w:themeShade="80"/>
        </w:rPr>
        <w:t xml:space="preserve"> of the proposed dates.</w:t>
      </w:r>
    </w:p>
    <w:p w14:paraId="44FD6518" w14:textId="69EE8CC7" w:rsidR="00544AAE" w:rsidRPr="00D11732" w:rsidRDefault="007C4CFD" w:rsidP="001D3794">
      <w:pPr>
        <w:pStyle w:val="ListParagraph"/>
        <w:numPr>
          <w:ilvl w:val="0"/>
          <w:numId w:val="4"/>
        </w:numPr>
        <w:rPr>
          <w:rFonts w:cstheme="minorHAnsi"/>
          <w:color w:val="1F3864" w:themeColor="accent1" w:themeShade="80"/>
        </w:rPr>
      </w:pPr>
      <w:r w:rsidRPr="00D11732">
        <w:rPr>
          <w:rFonts w:cstheme="minorHAnsi"/>
          <w:color w:val="1F3864" w:themeColor="accent1" w:themeShade="80"/>
        </w:rPr>
        <w:t>Residents in breach of these terms and conditions will be subject to the Breaches of Residential</w:t>
      </w:r>
      <w:r w:rsidR="00544AAE" w:rsidRPr="00D11732">
        <w:rPr>
          <w:rFonts w:cstheme="minorHAnsi"/>
          <w:color w:val="1F3864" w:themeColor="accent1" w:themeShade="80"/>
        </w:rPr>
        <w:t xml:space="preserve"> Disciplinary Policy</w:t>
      </w:r>
      <w:r w:rsidRPr="00D11732">
        <w:rPr>
          <w:rFonts w:cstheme="minorHAnsi"/>
          <w:color w:val="1F3864" w:themeColor="accent1" w:themeShade="80"/>
        </w:rPr>
        <w:t>.</w:t>
      </w:r>
    </w:p>
    <w:p w14:paraId="481C250E" w14:textId="77777777" w:rsidR="00544AAE" w:rsidRPr="00D11732" w:rsidRDefault="007C4CFD" w:rsidP="007C4CFD">
      <w:pPr>
        <w:rPr>
          <w:rFonts w:cstheme="minorHAnsi"/>
          <w:color w:val="1F3864" w:themeColor="accent1" w:themeShade="80"/>
        </w:rPr>
      </w:pPr>
      <w:r w:rsidRPr="00D11732">
        <w:rPr>
          <w:rFonts w:cstheme="minorHAnsi"/>
          <w:color w:val="1F3864" w:themeColor="accent1" w:themeShade="80"/>
        </w:rPr>
        <w:t xml:space="preserve">The overnight guest policy will be suspended during </w:t>
      </w:r>
      <w:r w:rsidR="00544AAE" w:rsidRPr="00D11732">
        <w:rPr>
          <w:rFonts w:cstheme="minorHAnsi"/>
          <w:color w:val="1F3864" w:themeColor="accent1" w:themeShade="80"/>
        </w:rPr>
        <w:t xml:space="preserve">the last week of each term, during </w:t>
      </w:r>
      <w:r w:rsidRPr="00D11732">
        <w:rPr>
          <w:rFonts w:cstheme="minorHAnsi"/>
          <w:color w:val="1F3864" w:themeColor="accent1" w:themeShade="80"/>
        </w:rPr>
        <w:t>study and exam periods and for operational requirements as required (e.g. emergencies, nights of big events</w:t>
      </w:r>
      <w:r w:rsidR="00544AAE" w:rsidRPr="00D11732">
        <w:rPr>
          <w:rFonts w:cstheme="minorHAnsi"/>
          <w:color w:val="1F3864" w:themeColor="accent1" w:themeShade="80"/>
        </w:rPr>
        <w:t xml:space="preserve"> in the neighbourhood</w:t>
      </w:r>
      <w:r w:rsidRPr="00D11732">
        <w:rPr>
          <w:rFonts w:cstheme="minorHAnsi"/>
          <w:color w:val="1F3864" w:themeColor="accent1" w:themeShade="80"/>
        </w:rPr>
        <w:t xml:space="preserve">, health and safety reasons). </w:t>
      </w:r>
    </w:p>
    <w:p w14:paraId="7AC67408" w14:textId="2745916C" w:rsidR="007C4CFD" w:rsidRPr="00D11732" w:rsidRDefault="007C4CFD" w:rsidP="007C4CFD">
      <w:pPr>
        <w:rPr>
          <w:color w:val="1F3864" w:themeColor="accent1" w:themeShade="80"/>
        </w:rPr>
      </w:pPr>
    </w:p>
    <w:sectPr w:rsidR="007C4CFD" w:rsidRPr="00D11732" w:rsidSect="005305B1">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B0E6" w14:textId="77777777" w:rsidR="00E7588D" w:rsidRDefault="00E7588D" w:rsidP="005305B1">
      <w:pPr>
        <w:spacing w:after="0" w:line="240" w:lineRule="auto"/>
      </w:pPr>
      <w:r>
        <w:separator/>
      </w:r>
    </w:p>
  </w:endnote>
  <w:endnote w:type="continuationSeparator" w:id="0">
    <w:p w14:paraId="5EF93D47" w14:textId="77777777" w:rsidR="00E7588D" w:rsidRDefault="00E7588D" w:rsidP="0053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396111"/>
      <w:docPartObj>
        <w:docPartGallery w:val="Page Numbers (Bottom of Page)"/>
        <w:docPartUnique/>
      </w:docPartObj>
    </w:sdtPr>
    <w:sdtEndPr>
      <w:rPr>
        <w:noProof/>
      </w:rPr>
    </w:sdtEndPr>
    <w:sdtContent>
      <w:p w14:paraId="6E3502F0" w14:textId="77777777" w:rsidR="00DD43FD" w:rsidRDefault="00DD43FD" w:rsidP="00DD43FD">
        <w:pPr>
          <w:pStyle w:val="Footer"/>
        </w:pPr>
      </w:p>
      <w:p w14:paraId="170B5E63" w14:textId="0E335CDE" w:rsidR="00DD43FD" w:rsidRDefault="00DD43FD" w:rsidP="00DD43FD">
        <w:pPr>
          <w:pStyle w:val="Footer"/>
        </w:pPr>
        <w:r>
          <w:t xml:space="preserve">Queen Alexandra’s House Association </w:t>
        </w:r>
      </w:p>
      <w:p w14:paraId="721C38CC" w14:textId="3796CE21" w:rsidR="00DD43FD" w:rsidRDefault="00DD43FD" w:rsidP="00DD43FD">
        <w:pPr>
          <w:pStyle w:val="Footer"/>
        </w:pPr>
        <w:r w:rsidRPr="00DD43FD">
          <w:rPr>
            <w:sz w:val="20"/>
            <w:szCs w:val="20"/>
          </w:rPr>
          <w:t xml:space="preserve">March 2023                                                                                                     </w:t>
        </w:r>
        <w:r>
          <w:tab/>
          <w:t xml:space="preserve">   </w:t>
        </w:r>
        <w:r>
          <w:fldChar w:fldCharType="begin"/>
        </w:r>
        <w:r>
          <w:instrText xml:space="preserve"> PAGE   \* MERGEFORMAT </w:instrText>
        </w:r>
        <w:r>
          <w:fldChar w:fldCharType="separate"/>
        </w:r>
        <w:r>
          <w:rPr>
            <w:noProof/>
          </w:rPr>
          <w:t>2</w:t>
        </w:r>
        <w:r>
          <w:rPr>
            <w:noProof/>
          </w:rPr>
          <w:fldChar w:fldCharType="end"/>
        </w:r>
      </w:p>
    </w:sdtContent>
  </w:sdt>
  <w:p w14:paraId="28FB6E17" w14:textId="5906BA0C" w:rsidR="00D27563" w:rsidRPr="00DD43FD" w:rsidRDefault="00D27563" w:rsidP="00D2756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5403" w14:textId="77777777" w:rsidR="00E7588D" w:rsidRDefault="00E7588D" w:rsidP="005305B1">
      <w:pPr>
        <w:spacing w:after="0" w:line="240" w:lineRule="auto"/>
      </w:pPr>
      <w:r>
        <w:separator/>
      </w:r>
    </w:p>
  </w:footnote>
  <w:footnote w:type="continuationSeparator" w:id="0">
    <w:p w14:paraId="3533D750" w14:textId="77777777" w:rsidR="00E7588D" w:rsidRDefault="00E7588D" w:rsidP="00530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95C"/>
    <w:multiLevelType w:val="hybridMultilevel"/>
    <w:tmpl w:val="84FE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60BC9"/>
    <w:multiLevelType w:val="hybridMultilevel"/>
    <w:tmpl w:val="DB42137A"/>
    <w:lvl w:ilvl="0" w:tplc="5FF47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11AB6"/>
    <w:multiLevelType w:val="hybridMultilevel"/>
    <w:tmpl w:val="2E40CAC0"/>
    <w:lvl w:ilvl="0" w:tplc="7CE24BCC">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0138E"/>
    <w:multiLevelType w:val="hybridMultilevel"/>
    <w:tmpl w:val="6CA8EEAC"/>
    <w:lvl w:ilvl="0" w:tplc="8B6E99E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582061">
    <w:abstractNumId w:val="1"/>
  </w:num>
  <w:num w:numId="2" w16cid:durableId="1381052122">
    <w:abstractNumId w:val="2"/>
  </w:num>
  <w:num w:numId="3" w16cid:durableId="842008529">
    <w:abstractNumId w:val="0"/>
  </w:num>
  <w:num w:numId="4" w16cid:durableId="1009527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9B"/>
    <w:rsid w:val="00124582"/>
    <w:rsid w:val="001D3794"/>
    <w:rsid w:val="00256771"/>
    <w:rsid w:val="003E1710"/>
    <w:rsid w:val="004F3789"/>
    <w:rsid w:val="005305B1"/>
    <w:rsid w:val="00544AAE"/>
    <w:rsid w:val="00781950"/>
    <w:rsid w:val="007C4CFD"/>
    <w:rsid w:val="007E18BF"/>
    <w:rsid w:val="00D11732"/>
    <w:rsid w:val="00D27563"/>
    <w:rsid w:val="00D67C3A"/>
    <w:rsid w:val="00D7644A"/>
    <w:rsid w:val="00DD43FD"/>
    <w:rsid w:val="00E7588D"/>
    <w:rsid w:val="00F211D8"/>
    <w:rsid w:val="00FC0C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4E985"/>
  <w15:chartTrackingRefBased/>
  <w15:docId w15:val="{AB72BF8A-FDA5-401C-B96C-33BA8600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FD"/>
    <w:pPr>
      <w:ind w:left="720"/>
      <w:contextualSpacing/>
    </w:pPr>
  </w:style>
  <w:style w:type="paragraph" w:styleId="NormalWeb">
    <w:name w:val="Normal (Web)"/>
    <w:basedOn w:val="Normal"/>
    <w:uiPriority w:val="99"/>
    <w:semiHidden/>
    <w:unhideWhenUsed/>
    <w:rsid w:val="001D37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30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5B1"/>
  </w:style>
  <w:style w:type="paragraph" w:styleId="Footer">
    <w:name w:val="footer"/>
    <w:basedOn w:val="Normal"/>
    <w:link w:val="FooterChar"/>
    <w:uiPriority w:val="99"/>
    <w:unhideWhenUsed/>
    <w:qFormat/>
    <w:rsid w:val="00530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3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Siobhen Brown</dc:creator>
  <cp:keywords/>
  <dc:description/>
  <cp:lastModifiedBy>Siobhen Brown</cp:lastModifiedBy>
  <cp:revision>2</cp:revision>
  <dcterms:created xsi:type="dcterms:W3CDTF">2023-04-04T10:06:00Z</dcterms:created>
  <dcterms:modified xsi:type="dcterms:W3CDTF">2023-04-04T10:06:00Z</dcterms:modified>
</cp:coreProperties>
</file>